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131" w:rsidRPr="00F17965" w:rsidRDefault="00F17965">
      <w:pPr>
        <w:rPr>
          <w:b/>
          <w:sz w:val="32"/>
          <w:szCs w:val="32"/>
        </w:rPr>
      </w:pPr>
      <w:r w:rsidRPr="00F17965">
        <w:rPr>
          <w:b/>
          <w:sz w:val="32"/>
          <w:szCs w:val="32"/>
        </w:rPr>
        <w:t xml:space="preserve">FÖRVALTNINGSBERÄTTELSE </w:t>
      </w:r>
    </w:p>
    <w:p w:rsidR="00F17965" w:rsidRDefault="00F17965" w:rsidP="00F17965">
      <w:pPr>
        <w:spacing w:after="0"/>
      </w:pPr>
      <w:r w:rsidRPr="00F17965">
        <w:t>Årsredovisningen är upprättad i svenska kronor SEK.</w:t>
      </w:r>
    </w:p>
    <w:p w:rsidR="00F17965" w:rsidRDefault="00F17965" w:rsidP="00F17965">
      <w:pPr>
        <w:spacing w:after="0"/>
      </w:pPr>
    </w:p>
    <w:p w:rsidR="00F17965" w:rsidRPr="000B019C" w:rsidRDefault="00F17965" w:rsidP="00F17965">
      <w:pPr>
        <w:spacing w:after="0"/>
        <w:rPr>
          <w:b/>
          <w:sz w:val="28"/>
          <w:szCs w:val="28"/>
        </w:rPr>
      </w:pPr>
      <w:r w:rsidRPr="000B019C">
        <w:rPr>
          <w:b/>
          <w:sz w:val="28"/>
          <w:szCs w:val="28"/>
        </w:rPr>
        <w:t>Verksamheten</w:t>
      </w:r>
    </w:p>
    <w:p w:rsidR="00F17965" w:rsidRPr="00F17965" w:rsidRDefault="00F17965" w:rsidP="00F17965">
      <w:pPr>
        <w:spacing w:after="0"/>
        <w:rPr>
          <w:b/>
          <w:sz w:val="24"/>
          <w:szCs w:val="24"/>
        </w:rPr>
      </w:pPr>
    </w:p>
    <w:p w:rsidR="00F17965" w:rsidRPr="000B019C" w:rsidRDefault="00F17965" w:rsidP="00F17965">
      <w:pPr>
        <w:spacing w:after="0"/>
        <w:rPr>
          <w:b/>
          <w:sz w:val="26"/>
          <w:szCs w:val="26"/>
        </w:rPr>
      </w:pPr>
      <w:r w:rsidRPr="000B019C">
        <w:rPr>
          <w:b/>
          <w:sz w:val="26"/>
          <w:szCs w:val="26"/>
        </w:rPr>
        <w:t>Allmänt om verksamheten</w:t>
      </w:r>
    </w:p>
    <w:p w:rsidR="00F17965" w:rsidRPr="00F17965" w:rsidRDefault="00F17965" w:rsidP="00F17965">
      <w:pPr>
        <w:spacing w:after="0"/>
        <w:rPr>
          <w:b/>
          <w:sz w:val="24"/>
          <w:szCs w:val="24"/>
        </w:rPr>
      </w:pPr>
    </w:p>
    <w:p w:rsidR="00F17965" w:rsidRPr="00556F85" w:rsidRDefault="00F17965" w:rsidP="00F17965">
      <w:pPr>
        <w:spacing w:after="0"/>
        <w:rPr>
          <w:b/>
          <w:sz w:val="24"/>
          <w:szCs w:val="24"/>
        </w:rPr>
      </w:pPr>
      <w:r w:rsidRPr="00556F85">
        <w:rPr>
          <w:b/>
          <w:sz w:val="24"/>
          <w:szCs w:val="24"/>
        </w:rPr>
        <w:t>Föreningens ändamål</w:t>
      </w:r>
    </w:p>
    <w:p w:rsidR="00F17965" w:rsidRDefault="00F17965" w:rsidP="00F17965">
      <w:pPr>
        <w:spacing w:after="0"/>
      </w:pPr>
      <w:r w:rsidRPr="00F17965">
        <w:t xml:space="preserve">Föreningen har till </w:t>
      </w:r>
      <w:r>
        <w:t xml:space="preserve">ändamål att främja medlemmarnas ekonomiska intresse genom att i föreningens hus upplåta bostadslägenheter under nyttjanderätt och utan tidsbegränsning. </w:t>
      </w:r>
    </w:p>
    <w:p w:rsidR="00F17965" w:rsidRDefault="00F17965" w:rsidP="00F17965">
      <w:pPr>
        <w:spacing w:after="0"/>
      </w:pPr>
    </w:p>
    <w:p w:rsidR="00F17965" w:rsidRPr="00556F85" w:rsidRDefault="00F17965" w:rsidP="00F17965">
      <w:pPr>
        <w:spacing w:after="0"/>
        <w:rPr>
          <w:b/>
          <w:sz w:val="24"/>
          <w:szCs w:val="24"/>
        </w:rPr>
      </w:pPr>
      <w:r w:rsidRPr="00556F85">
        <w:rPr>
          <w:b/>
          <w:sz w:val="24"/>
          <w:szCs w:val="24"/>
        </w:rPr>
        <w:t>Styrelsens uppdrag</w:t>
      </w:r>
    </w:p>
    <w:p w:rsidR="00F17965" w:rsidRDefault="00F17965" w:rsidP="00F17965">
      <w:pPr>
        <w:spacing w:after="0"/>
      </w:pPr>
      <w:r w:rsidRPr="00F17965">
        <w:t>I styrelsens uppdrag ingår det att planera underhåll och förvaltning av fastigheten, fastställa föreningens årsavgifter samt se till att ekonomin är god</w:t>
      </w:r>
      <w:r>
        <w:t xml:space="preserve">. Via årsavgifterna ska medlemmarna finansiera kommande underhåll och därför gör styrelsen </w:t>
      </w:r>
      <w:r w:rsidRPr="0000158A">
        <w:rPr>
          <w:i/>
          <w:color w:val="0000FF"/>
        </w:rPr>
        <w:t>årligen en budget</w:t>
      </w:r>
      <w:r w:rsidR="00A7681F" w:rsidRPr="0000158A">
        <w:rPr>
          <w:i/>
          <w:color w:val="0000FF"/>
        </w:rPr>
        <w:t xml:space="preserve"> och/eller har upprättat en flerårsbudget för 5 år framåt</w:t>
      </w:r>
      <w:r w:rsidRPr="0000158A">
        <w:rPr>
          <w:color w:val="0000FF"/>
        </w:rPr>
        <w:t xml:space="preserve"> </w:t>
      </w:r>
      <w:r>
        <w:t xml:space="preserve">som ligger till grund för dessa beräkningar. </w:t>
      </w:r>
    </w:p>
    <w:p w:rsidR="00A7681F" w:rsidRDefault="00A7681F" w:rsidP="00F17965">
      <w:pPr>
        <w:spacing w:after="0"/>
      </w:pPr>
    </w:p>
    <w:p w:rsidR="00A7681F" w:rsidRDefault="00A7681F" w:rsidP="00F17965">
      <w:pPr>
        <w:spacing w:after="0"/>
        <w:rPr>
          <w:b/>
          <w:sz w:val="24"/>
          <w:szCs w:val="24"/>
        </w:rPr>
      </w:pPr>
      <w:r w:rsidRPr="00556F85">
        <w:rPr>
          <w:b/>
          <w:sz w:val="24"/>
          <w:szCs w:val="24"/>
        </w:rPr>
        <w:t>Grundfakta om föreningen</w:t>
      </w:r>
    </w:p>
    <w:p w:rsidR="00A7681F" w:rsidRDefault="00556F85" w:rsidP="00F17965">
      <w:pPr>
        <w:spacing w:after="0"/>
      </w:pPr>
      <w:r>
        <w:t>B</w:t>
      </w:r>
      <w:r w:rsidR="00A7681F" w:rsidRPr="00A7681F">
        <w:t>ostadsrättsföreningen</w:t>
      </w:r>
      <w:r w:rsidR="00A7681F">
        <w:t xml:space="preserve"> registrerades den </w:t>
      </w:r>
      <w:r w:rsidR="00A7681F" w:rsidRPr="0000158A">
        <w:rPr>
          <w:i/>
          <w:color w:val="0000FF"/>
        </w:rPr>
        <w:t>ÅÅÅÅ-MM-DD</w:t>
      </w:r>
      <w:r w:rsidR="00A7681F">
        <w:t xml:space="preserve">. Föreningens ekonomiska plan registrerades </w:t>
      </w:r>
      <w:r w:rsidR="00A7681F" w:rsidRPr="0000158A">
        <w:rPr>
          <w:i/>
          <w:color w:val="0000FF"/>
        </w:rPr>
        <w:t>ÅÅÅ-MM-DD</w:t>
      </w:r>
      <w:r w:rsidR="00A7681F" w:rsidRPr="0000158A">
        <w:rPr>
          <w:color w:val="0000FF"/>
        </w:rPr>
        <w:t xml:space="preserve"> </w:t>
      </w:r>
      <w:r w:rsidR="00A7681F">
        <w:t xml:space="preserve">och nuvarande stadgar registrerades </w:t>
      </w:r>
      <w:r w:rsidR="00A7681F" w:rsidRPr="0000158A">
        <w:rPr>
          <w:i/>
          <w:color w:val="0000FF"/>
        </w:rPr>
        <w:t>ÅÅÅÅ-MM-DD</w:t>
      </w:r>
      <w:r w:rsidR="00A7681F" w:rsidRPr="0000158A">
        <w:rPr>
          <w:color w:val="0000FF"/>
        </w:rPr>
        <w:t xml:space="preserve"> </w:t>
      </w:r>
      <w:r w:rsidR="00A7681F">
        <w:t xml:space="preserve">hos bolagsverket. </w:t>
      </w:r>
    </w:p>
    <w:p w:rsidR="00A7681F" w:rsidRDefault="00A7681F" w:rsidP="00F17965">
      <w:pPr>
        <w:spacing w:after="0"/>
      </w:pPr>
    </w:p>
    <w:p w:rsidR="00A7681F" w:rsidRDefault="00A7681F" w:rsidP="00F17965">
      <w:pPr>
        <w:spacing w:after="0"/>
      </w:pPr>
      <w:r>
        <w:t>Föreningen är ett sk privatbostadsföretag enligt inkomstskattelagen (1999:1229) och utgör därmed e</w:t>
      </w:r>
      <w:r w:rsidR="0000158A">
        <w:t>tt</w:t>
      </w:r>
      <w:r>
        <w:t xml:space="preserve"> </w:t>
      </w:r>
      <w:r w:rsidRPr="0000158A">
        <w:rPr>
          <w:i/>
          <w:color w:val="0000FF"/>
        </w:rPr>
        <w:t xml:space="preserve">äkta </w:t>
      </w:r>
      <w:r w:rsidR="0000158A" w:rsidRPr="0000158A">
        <w:rPr>
          <w:i/>
          <w:color w:val="0000FF"/>
        </w:rPr>
        <w:t>privatbostadsföretag/oäkta bostadsföretag</w:t>
      </w:r>
      <w:r w:rsidRPr="0000158A">
        <w:rPr>
          <w:color w:val="0000FF"/>
        </w:rPr>
        <w:t>.</w:t>
      </w:r>
      <w:r>
        <w:t xml:space="preserve"> </w:t>
      </w:r>
    </w:p>
    <w:p w:rsidR="0000158A" w:rsidRDefault="0000158A" w:rsidP="00F17965">
      <w:pPr>
        <w:spacing w:after="0"/>
      </w:pPr>
    </w:p>
    <w:p w:rsidR="0000158A" w:rsidRDefault="003854D0" w:rsidP="00F17965">
      <w:pPr>
        <w:spacing w:after="0"/>
        <w:rPr>
          <w:b/>
          <w:sz w:val="24"/>
          <w:szCs w:val="24"/>
        </w:rPr>
      </w:pPr>
      <w:r w:rsidRPr="00556F85">
        <w:rPr>
          <w:b/>
          <w:sz w:val="24"/>
          <w:szCs w:val="24"/>
        </w:rPr>
        <w:t>Fastighetsfakta</w:t>
      </w:r>
    </w:p>
    <w:p w:rsidR="00575C03" w:rsidRDefault="00575C03" w:rsidP="00F17965">
      <w:pPr>
        <w:spacing w:after="0"/>
        <w:rPr>
          <w:b/>
        </w:rPr>
      </w:pPr>
    </w:p>
    <w:p w:rsidR="00575C03" w:rsidRPr="00575C03" w:rsidRDefault="00575C03" w:rsidP="00F17965">
      <w:pPr>
        <w:spacing w:after="0"/>
        <w:rPr>
          <w:b/>
        </w:rPr>
      </w:pPr>
      <w:r>
        <w:rPr>
          <w:b/>
        </w:rPr>
        <w:t>Förvärvet</w:t>
      </w:r>
    </w:p>
    <w:p w:rsidR="003854D0" w:rsidRDefault="00556F85" w:rsidP="00F17965">
      <w:pPr>
        <w:spacing w:after="0"/>
        <w:rPr>
          <w:i/>
          <w:color w:val="0000FF"/>
        </w:rPr>
      </w:pPr>
      <w:r>
        <w:t>Föreningens fastighet</w:t>
      </w:r>
      <w:r w:rsidRPr="00556F85">
        <w:rPr>
          <w:i/>
          <w:color w:val="0000FF"/>
        </w:rPr>
        <w:t xml:space="preserve">/er </w:t>
      </w:r>
      <w:r w:rsidRPr="00556F85">
        <w:t xml:space="preserve">med </w:t>
      </w:r>
      <w:r>
        <w:rPr>
          <w:i/>
          <w:color w:val="0000FF"/>
        </w:rPr>
        <w:t xml:space="preserve">Fastighetsbeteckning Ankeborg 1 </w:t>
      </w:r>
      <w:r>
        <w:rPr>
          <w:i/>
        </w:rPr>
        <w:t>i</w:t>
      </w:r>
      <w:r>
        <w:rPr>
          <w:i/>
          <w:color w:val="0000FF"/>
        </w:rPr>
        <w:t xml:space="preserve"> Stockholms Kommun </w:t>
      </w:r>
      <w:r>
        <w:t xml:space="preserve">förvärvades </w:t>
      </w:r>
      <w:r>
        <w:rPr>
          <w:i/>
          <w:color w:val="0000FF"/>
        </w:rPr>
        <w:t xml:space="preserve">2010. </w:t>
      </w:r>
    </w:p>
    <w:p w:rsidR="00556F85" w:rsidRDefault="00556F85" w:rsidP="00F17965">
      <w:pPr>
        <w:spacing w:after="0"/>
        <w:rPr>
          <w:i/>
          <w:color w:val="0000FF"/>
        </w:rPr>
      </w:pPr>
      <w:r>
        <w:t>Fastighetens</w:t>
      </w:r>
      <w:r w:rsidRPr="00556F85">
        <w:rPr>
          <w:i/>
          <w:color w:val="0000FF"/>
        </w:rPr>
        <w:t>/ernas</w:t>
      </w:r>
      <w:r>
        <w:rPr>
          <w:i/>
          <w:color w:val="0000FF"/>
        </w:rPr>
        <w:t xml:space="preserve"> </w:t>
      </w:r>
      <w:r>
        <w:t xml:space="preserve">är belägna på adresserna </w:t>
      </w:r>
      <w:r>
        <w:rPr>
          <w:i/>
          <w:color w:val="0000FF"/>
        </w:rPr>
        <w:t>Janne Långbens gata 10-20 (jämna nr), Kajsa Ankas väg 1-13 (ojämna</w:t>
      </w:r>
      <w:r w:rsidR="008D56D6">
        <w:rPr>
          <w:i/>
          <w:color w:val="0000FF"/>
        </w:rPr>
        <w:t xml:space="preserve"> </w:t>
      </w:r>
      <w:r>
        <w:rPr>
          <w:i/>
          <w:color w:val="0000FF"/>
        </w:rPr>
        <w:t>nr).</w:t>
      </w:r>
    </w:p>
    <w:p w:rsidR="00556F85" w:rsidRDefault="00556F85" w:rsidP="00F17965">
      <w:pPr>
        <w:spacing w:after="0"/>
        <w:rPr>
          <w:i/>
          <w:color w:val="0000FF"/>
        </w:rPr>
      </w:pPr>
    </w:p>
    <w:p w:rsidR="00556F85" w:rsidRDefault="00556F85" w:rsidP="00F17965">
      <w:pPr>
        <w:spacing w:after="0"/>
        <w:rPr>
          <w:i/>
          <w:color w:val="0000FF"/>
        </w:rPr>
      </w:pPr>
      <w:r>
        <w:rPr>
          <w:color w:val="000000" w:themeColor="text1"/>
        </w:rPr>
        <w:t>Fastigheten/</w:t>
      </w:r>
      <w:r>
        <w:rPr>
          <w:i/>
          <w:color w:val="0000FF"/>
        </w:rPr>
        <w:t xml:space="preserve">erna </w:t>
      </w:r>
      <w:r>
        <w:t xml:space="preserve">är fullvärdesförsäkrad hos </w:t>
      </w:r>
      <w:r>
        <w:rPr>
          <w:color w:val="000000" w:themeColor="text1"/>
        </w:rPr>
        <w:t xml:space="preserve">försäkringsbolaget </w:t>
      </w:r>
      <w:r>
        <w:rPr>
          <w:i/>
          <w:color w:val="0000FF"/>
        </w:rPr>
        <w:t>XXXXX.</w:t>
      </w:r>
    </w:p>
    <w:p w:rsidR="00556F85" w:rsidRDefault="00556F85" w:rsidP="00F17965">
      <w:pPr>
        <w:spacing w:after="0"/>
      </w:pPr>
      <w:r>
        <w:t xml:space="preserve">Ansvarsförsäkring ingår för styrelsen. </w:t>
      </w:r>
    </w:p>
    <w:p w:rsidR="00F378C6" w:rsidRDefault="00F378C6" w:rsidP="00F17965">
      <w:pPr>
        <w:spacing w:after="0"/>
      </w:pPr>
    </w:p>
    <w:p w:rsidR="00F378C6" w:rsidRDefault="00F378C6" w:rsidP="00F17965">
      <w:pPr>
        <w:spacing w:after="0"/>
      </w:pPr>
      <w:bookmarkStart w:id="0" w:name="_Hlk507161089"/>
      <w:r>
        <w:t xml:space="preserve">Föreningens mark är upplåten med </w:t>
      </w:r>
      <w:r w:rsidRPr="002424E6">
        <w:rPr>
          <w:i/>
          <w:color w:val="0000FF"/>
        </w:rPr>
        <w:t>tomträtt</w:t>
      </w:r>
    </w:p>
    <w:bookmarkEnd w:id="0"/>
    <w:p w:rsidR="00556F85" w:rsidRDefault="00556F85" w:rsidP="00F17965">
      <w:pPr>
        <w:spacing w:after="0"/>
      </w:pPr>
    </w:p>
    <w:p w:rsidR="00556F85" w:rsidRDefault="00556F85" w:rsidP="00F17965">
      <w:pPr>
        <w:spacing w:after="0"/>
        <w:rPr>
          <w:b/>
        </w:rPr>
      </w:pPr>
      <w:r w:rsidRPr="00556F85">
        <w:rPr>
          <w:b/>
        </w:rPr>
        <w:t>Byggnadsår och ytor</w:t>
      </w:r>
    </w:p>
    <w:p w:rsidR="00575C03" w:rsidRDefault="00575C03" w:rsidP="00F17965">
      <w:pPr>
        <w:spacing w:after="0"/>
        <w:rPr>
          <w:i/>
          <w:color w:val="0000FF"/>
        </w:rPr>
      </w:pPr>
      <w:r>
        <w:t>Fastigheten byggde</w:t>
      </w:r>
      <w:r w:rsidR="00F804F9">
        <w:t>s</w:t>
      </w:r>
      <w:bookmarkStart w:id="1" w:name="_GoBack"/>
      <w:bookmarkEnd w:id="1"/>
      <w:r>
        <w:t xml:space="preserve"> </w:t>
      </w:r>
      <w:r w:rsidRPr="00575C03">
        <w:rPr>
          <w:i/>
          <w:color w:val="0000FF"/>
        </w:rPr>
        <w:t>ÅÅÅÅ</w:t>
      </w:r>
      <w:r>
        <w:rPr>
          <w:i/>
          <w:color w:val="0000FF"/>
        </w:rPr>
        <w:t xml:space="preserve"> </w:t>
      </w:r>
      <w:r>
        <w:t xml:space="preserve">och består av </w:t>
      </w:r>
      <w:r>
        <w:rPr>
          <w:i/>
          <w:color w:val="0000FF"/>
        </w:rPr>
        <w:t xml:space="preserve">1 flerbostadshus. </w:t>
      </w:r>
      <w:r>
        <w:t xml:space="preserve">Värdeåret är </w:t>
      </w:r>
      <w:r>
        <w:rPr>
          <w:i/>
          <w:color w:val="0000FF"/>
        </w:rPr>
        <w:t xml:space="preserve">ÅÅÅÅ. </w:t>
      </w:r>
    </w:p>
    <w:p w:rsidR="00575C03" w:rsidRPr="00575C03" w:rsidRDefault="00575C03" w:rsidP="00F17965">
      <w:pPr>
        <w:spacing w:after="0"/>
      </w:pPr>
      <w:r>
        <w:t xml:space="preserve">Byggnadsytan utgörs av </w:t>
      </w:r>
      <w:r>
        <w:rPr>
          <w:i/>
          <w:color w:val="0000FF"/>
        </w:rPr>
        <w:t xml:space="preserve">XXX </w:t>
      </w:r>
      <w:r>
        <w:t xml:space="preserve">kvm lägenhetsyta och </w:t>
      </w:r>
      <w:r w:rsidRPr="00575C03">
        <w:rPr>
          <w:i/>
          <w:color w:val="0000FF"/>
        </w:rPr>
        <w:t>XXX</w:t>
      </w:r>
      <w:r>
        <w:t xml:space="preserve"> kvm lokalyta. Ytor för garage tillkommer. </w:t>
      </w:r>
    </w:p>
    <w:p w:rsidR="00556F85" w:rsidRDefault="00556F85" w:rsidP="00F17965">
      <w:pPr>
        <w:spacing w:after="0"/>
      </w:pPr>
    </w:p>
    <w:p w:rsidR="001F756A" w:rsidRDefault="001F756A" w:rsidP="00F17965">
      <w:pPr>
        <w:spacing w:after="0"/>
      </w:pPr>
    </w:p>
    <w:p w:rsidR="001F756A" w:rsidRDefault="001F756A" w:rsidP="00F17965">
      <w:pPr>
        <w:spacing w:after="0"/>
      </w:pPr>
    </w:p>
    <w:p w:rsidR="001F756A" w:rsidRDefault="001F756A" w:rsidP="00F17965">
      <w:pPr>
        <w:spacing w:after="0"/>
      </w:pPr>
    </w:p>
    <w:p w:rsidR="001F756A" w:rsidRDefault="001F756A" w:rsidP="00F17965">
      <w:pPr>
        <w:spacing w:after="0"/>
      </w:pPr>
    </w:p>
    <w:p w:rsidR="001F756A" w:rsidRDefault="001F756A" w:rsidP="00F17965">
      <w:pPr>
        <w:spacing w:after="0"/>
      </w:pPr>
    </w:p>
    <w:p w:rsidR="00575C03" w:rsidRDefault="00575C03" w:rsidP="00F17965">
      <w:pPr>
        <w:spacing w:after="0"/>
        <w:rPr>
          <w:b/>
        </w:rPr>
      </w:pPr>
      <w:r>
        <w:rPr>
          <w:b/>
        </w:rPr>
        <w:lastRenderedPageBreak/>
        <w:t>Lägenheter och lokaler</w:t>
      </w:r>
    </w:p>
    <w:p w:rsidR="00575C03" w:rsidRDefault="00575C03" w:rsidP="00F17965">
      <w:pPr>
        <w:spacing w:after="0"/>
      </w:pPr>
      <w:r>
        <w:t xml:space="preserve">Föreningen upplåter </w:t>
      </w:r>
      <w:r w:rsidRPr="00A308FE">
        <w:rPr>
          <w:i/>
          <w:color w:val="0000FF"/>
        </w:rPr>
        <w:t>XXX</w:t>
      </w:r>
      <w:r>
        <w:t xml:space="preserve"> lägenheter med bostadsrätt och </w:t>
      </w:r>
      <w:r w:rsidRPr="00A308FE">
        <w:rPr>
          <w:i/>
          <w:color w:val="0000FF"/>
        </w:rPr>
        <w:t>XXX</w:t>
      </w:r>
      <w:r>
        <w:t xml:space="preserve"> bostadshyresrätter samt </w:t>
      </w:r>
      <w:r w:rsidRPr="00A308FE">
        <w:rPr>
          <w:i/>
          <w:color w:val="0000FF"/>
        </w:rPr>
        <w:t>XXX</w:t>
      </w:r>
      <w:r>
        <w:t xml:space="preserve"> lokaler. </w:t>
      </w:r>
    </w:p>
    <w:p w:rsidR="0000158A" w:rsidRDefault="00575C03" w:rsidP="00F17965">
      <w:pPr>
        <w:spacing w:after="0"/>
      </w:pPr>
      <w:r>
        <w:t xml:space="preserve">Lägenheterna fördelas enligt nedan; </w:t>
      </w:r>
    </w:p>
    <w:p w:rsidR="001F756A" w:rsidRPr="00A308FE" w:rsidRDefault="001F756A" w:rsidP="001F756A">
      <w:pPr>
        <w:spacing w:after="0"/>
        <w:rPr>
          <w:i/>
          <w:color w:val="0000FF"/>
        </w:rPr>
      </w:pPr>
      <w:r w:rsidRPr="00A308FE">
        <w:rPr>
          <w:i/>
          <w:color w:val="0000FF"/>
        </w:rPr>
        <w:t>1</w:t>
      </w:r>
      <w:r w:rsidRPr="00A308FE">
        <w:rPr>
          <w:i/>
          <w:color w:val="0000FF"/>
        </w:rPr>
        <w:tab/>
        <w:t>rok</w:t>
      </w:r>
      <w:r w:rsidRPr="00A308FE">
        <w:rPr>
          <w:i/>
          <w:color w:val="0000FF"/>
        </w:rPr>
        <w:tab/>
        <w:t>XX st</w:t>
      </w:r>
    </w:p>
    <w:p w:rsidR="001F756A" w:rsidRPr="00F31190" w:rsidRDefault="001F756A" w:rsidP="001F756A">
      <w:pPr>
        <w:spacing w:after="0"/>
        <w:rPr>
          <w:i/>
          <w:color w:val="0000FF"/>
          <w:lang w:val="en-US"/>
        </w:rPr>
      </w:pPr>
      <w:r w:rsidRPr="00F31190">
        <w:rPr>
          <w:i/>
          <w:color w:val="0000FF"/>
          <w:lang w:val="en-US"/>
        </w:rPr>
        <w:t>2</w:t>
      </w:r>
      <w:r w:rsidRPr="00F31190">
        <w:rPr>
          <w:i/>
          <w:color w:val="0000FF"/>
          <w:lang w:val="en-US"/>
        </w:rPr>
        <w:tab/>
        <w:t>rok</w:t>
      </w:r>
      <w:r w:rsidRPr="00F31190">
        <w:rPr>
          <w:i/>
          <w:color w:val="0000FF"/>
          <w:lang w:val="en-US"/>
        </w:rPr>
        <w:tab/>
        <w:t>XX st</w:t>
      </w:r>
    </w:p>
    <w:p w:rsidR="001F756A" w:rsidRPr="00F31190" w:rsidRDefault="001F756A" w:rsidP="001F756A">
      <w:pPr>
        <w:spacing w:after="0"/>
        <w:rPr>
          <w:i/>
          <w:color w:val="0000FF"/>
          <w:lang w:val="en-US"/>
        </w:rPr>
      </w:pPr>
      <w:r w:rsidRPr="00F31190">
        <w:rPr>
          <w:i/>
          <w:color w:val="0000FF"/>
          <w:lang w:val="en-US"/>
        </w:rPr>
        <w:t>3</w:t>
      </w:r>
      <w:r w:rsidRPr="00F31190">
        <w:rPr>
          <w:i/>
          <w:color w:val="0000FF"/>
          <w:lang w:val="en-US"/>
        </w:rPr>
        <w:tab/>
        <w:t>rok</w:t>
      </w:r>
      <w:r w:rsidRPr="00F31190">
        <w:rPr>
          <w:i/>
          <w:color w:val="0000FF"/>
          <w:lang w:val="en-US"/>
        </w:rPr>
        <w:tab/>
        <w:t>XX st</w:t>
      </w:r>
    </w:p>
    <w:p w:rsidR="001F756A" w:rsidRPr="00F31190" w:rsidRDefault="001F756A" w:rsidP="001F756A">
      <w:pPr>
        <w:spacing w:after="0"/>
        <w:rPr>
          <w:i/>
          <w:color w:val="0000FF"/>
          <w:lang w:val="en-US"/>
        </w:rPr>
      </w:pPr>
      <w:r w:rsidRPr="00F31190">
        <w:rPr>
          <w:i/>
          <w:color w:val="0000FF"/>
          <w:lang w:val="en-US"/>
        </w:rPr>
        <w:t>4</w:t>
      </w:r>
      <w:r w:rsidRPr="00F31190">
        <w:rPr>
          <w:i/>
          <w:color w:val="0000FF"/>
          <w:lang w:val="en-US"/>
        </w:rPr>
        <w:tab/>
        <w:t>rok</w:t>
      </w:r>
      <w:r w:rsidRPr="00F31190">
        <w:rPr>
          <w:i/>
          <w:color w:val="0000FF"/>
          <w:lang w:val="en-US"/>
        </w:rPr>
        <w:tab/>
        <w:t>XX st</w:t>
      </w:r>
    </w:p>
    <w:p w:rsidR="001F756A" w:rsidRPr="00F31190" w:rsidRDefault="001F756A" w:rsidP="001F756A">
      <w:pPr>
        <w:spacing w:after="0"/>
        <w:rPr>
          <w:i/>
          <w:color w:val="0000FF"/>
          <w:lang w:val="en-US"/>
        </w:rPr>
      </w:pPr>
      <w:r w:rsidRPr="00F31190">
        <w:rPr>
          <w:i/>
          <w:color w:val="0000FF"/>
          <w:lang w:val="en-US"/>
        </w:rPr>
        <w:t>5</w:t>
      </w:r>
      <w:r w:rsidRPr="00F31190">
        <w:rPr>
          <w:i/>
          <w:color w:val="0000FF"/>
          <w:lang w:val="en-US"/>
        </w:rPr>
        <w:tab/>
        <w:t>rok</w:t>
      </w:r>
      <w:r w:rsidRPr="00F31190">
        <w:rPr>
          <w:i/>
          <w:color w:val="0000FF"/>
          <w:lang w:val="en-US"/>
        </w:rPr>
        <w:tab/>
        <w:t>XX st</w:t>
      </w:r>
    </w:p>
    <w:p w:rsidR="001F756A" w:rsidRPr="00F31190" w:rsidRDefault="001F756A" w:rsidP="00F17965">
      <w:pPr>
        <w:spacing w:after="0"/>
        <w:rPr>
          <w:lang w:val="en-US"/>
        </w:rPr>
      </w:pPr>
    </w:p>
    <w:p w:rsidR="00575C03" w:rsidRDefault="00575C03" w:rsidP="00F17965">
      <w:pPr>
        <w:spacing w:after="0"/>
        <w:rPr>
          <w:i/>
          <w:color w:val="0000FF"/>
        </w:rPr>
      </w:pPr>
      <w:r w:rsidRPr="00A308FE">
        <w:rPr>
          <w:i/>
          <w:color w:val="0000FF"/>
        </w:rPr>
        <w:t>Därutöver</w:t>
      </w:r>
      <w:r w:rsidR="00A308FE" w:rsidRPr="00A308FE">
        <w:rPr>
          <w:i/>
          <w:color w:val="0000FF"/>
        </w:rPr>
        <w:t xml:space="preserve"> har föreningen en föreningslokal. Föreningen har också en gästlägenhet/gym/bastu/pool att nyttja. </w:t>
      </w:r>
    </w:p>
    <w:p w:rsidR="00A308FE" w:rsidRDefault="00A308FE" w:rsidP="00F17965">
      <w:pPr>
        <w:spacing w:after="0"/>
        <w:rPr>
          <w:i/>
          <w:color w:val="0000FF"/>
        </w:rPr>
      </w:pPr>
    </w:p>
    <w:p w:rsidR="00A308FE" w:rsidRDefault="00A308FE" w:rsidP="00F17965">
      <w:pPr>
        <w:spacing w:after="0"/>
        <w:rPr>
          <w:b/>
        </w:rPr>
      </w:pPr>
      <w:r>
        <w:rPr>
          <w:b/>
        </w:rPr>
        <w:t>Parkering/Garage</w:t>
      </w:r>
    </w:p>
    <w:p w:rsidR="00A308FE" w:rsidRDefault="00A308FE" w:rsidP="00F17965">
      <w:pPr>
        <w:spacing w:after="0"/>
        <w:rPr>
          <w:i/>
          <w:color w:val="0000FF"/>
        </w:rPr>
      </w:pPr>
      <w:r>
        <w:rPr>
          <w:i/>
          <w:color w:val="0000FF"/>
        </w:rPr>
        <w:t xml:space="preserve">Föreningen har 20 parkeringsplatser utomhus och 40 parkeringsplatser inomhus i fastighetens garage. </w:t>
      </w:r>
      <w:r w:rsidR="001D47C2">
        <w:rPr>
          <w:i/>
          <w:color w:val="0000FF"/>
        </w:rPr>
        <w:t xml:space="preserve">1 st lokal om 20 kvm är outhyrd. </w:t>
      </w:r>
    </w:p>
    <w:p w:rsidR="00B90CD1" w:rsidRDefault="00B90CD1" w:rsidP="00F17965">
      <w:pPr>
        <w:spacing w:after="0"/>
        <w:rPr>
          <w:i/>
          <w:color w:val="0000FF"/>
        </w:rPr>
      </w:pPr>
    </w:p>
    <w:p w:rsidR="00B90CD1" w:rsidRDefault="00B90CD1" w:rsidP="00B90CD1">
      <w:pPr>
        <w:spacing w:after="0"/>
        <w:rPr>
          <w:b/>
        </w:rPr>
      </w:pPr>
      <w:r>
        <w:rPr>
          <w:b/>
        </w:rPr>
        <w:t>Byggnadens tekniska status</w:t>
      </w:r>
    </w:p>
    <w:p w:rsidR="00B90CD1" w:rsidRPr="00461BA5" w:rsidRDefault="00B90CD1" w:rsidP="00B90CD1">
      <w:pPr>
        <w:spacing w:after="0"/>
        <w:rPr>
          <w:i/>
          <w:color w:val="0000FF"/>
        </w:rPr>
      </w:pPr>
      <w:r w:rsidRPr="00461BA5">
        <w:rPr>
          <w:i/>
          <w:color w:val="0000FF"/>
        </w:rPr>
        <w:t>Stambyte</w:t>
      </w:r>
      <w:r w:rsidRPr="00461BA5">
        <w:rPr>
          <w:i/>
          <w:color w:val="0000FF"/>
        </w:rPr>
        <w:tab/>
      </w:r>
      <w:r w:rsidRPr="00461BA5">
        <w:rPr>
          <w:i/>
          <w:color w:val="0000FF"/>
        </w:rPr>
        <w:tab/>
        <w:t>2015</w:t>
      </w:r>
    </w:p>
    <w:p w:rsidR="00B90CD1" w:rsidRPr="00461BA5" w:rsidRDefault="00B90CD1" w:rsidP="00B90CD1">
      <w:pPr>
        <w:spacing w:after="0"/>
        <w:rPr>
          <w:i/>
          <w:color w:val="0000FF"/>
        </w:rPr>
      </w:pPr>
      <w:r w:rsidRPr="00461BA5">
        <w:rPr>
          <w:i/>
          <w:color w:val="0000FF"/>
        </w:rPr>
        <w:t>Fasadputs</w:t>
      </w:r>
      <w:r w:rsidRPr="00461BA5">
        <w:rPr>
          <w:i/>
          <w:color w:val="0000FF"/>
        </w:rPr>
        <w:tab/>
      </w:r>
      <w:r w:rsidRPr="00461BA5">
        <w:rPr>
          <w:i/>
          <w:color w:val="0000FF"/>
        </w:rPr>
        <w:tab/>
        <w:t>2016</w:t>
      </w:r>
    </w:p>
    <w:p w:rsidR="00B90CD1" w:rsidRPr="00461BA5" w:rsidRDefault="00B90CD1" w:rsidP="00B90CD1">
      <w:pPr>
        <w:spacing w:after="0"/>
        <w:rPr>
          <w:i/>
          <w:color w:val="0000FF"/>
        </w:rPr>
      </w:pPr>
      <w:r w:rsidRPr="00461BA5">
        <w:rPr>
          <w:i/>
          <w:color w:val="0000FF"/>
        </w:rPr>
        <w:t>Målning fönster</w:t>
      </w:r>
      <w:r w:rsidRPr="00461BA5">
        <w:rPr>
          <w:i/>
          <w:color w:val="0000FF"/>
        </w:rPr>
        <w:tab/>
        <w:t>2017</w:t>
      </w:r>
    </w:p>
    <w:p w:rsidR="00A308FE" w:rsidRDefault="00A308FE" w:rsidP="00F17965">
      <w:pPr>
        <w:spacing w:after="0"/>
        <w:rPr>
          <w:i/>
          <w:color w:val="0000FF"/>
        </w:rPr>
      </w:pPr>
    </w:p>
    <w:p w:rsidR="00A00032" w:rsidRDefault="00A00032" w:rsidP="00A0003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Medlemsinformation</w:t>
      </w:r>
    </w:p>
    <w:p w:rsidR="00F378C6" w:rsidRDefault="00F378C6" w:rsidP="00A00032">
      <w:pPr>
        <w:spacing w:after="0"/>
        <w:rPr>
          <w:sz w:val="24"/>
          <w:szCs w:val="24"/>
        </w:rPr>
      </w:pPr>
      <w:bookmarkStart w:id="2" w:name="_Hlk507161002"/>
      <w:r>
        <w:rPr>
          <w:sz w:val="24"/>
          <w:szCs w:val="24"/>
        </w:rPr>
        <w:t>Medlemmar vid årets ingång</w:t>
      </w:r>
      <w:r>
        <w:rPr>
          <w:sz w:val="24"/>
          <w:szCs w:val="24"/>
        </w:rPr>
        <w:tab/>
      </w:r>
      <w:r w:rsidRPr="00F378C6">
        <w:rPr>
          <w:color w:val="0000FF"/>
          <w:sz w:val="24"/>
          <w:szCs w:val="24"/>
        </w:rPr>
        <w:t>XX</w:t>
      </w:r>
      <w:r>
        <w:rPr>
          <w:sz w:val="24"/>
          <w:szCs w:val="24"/>
        </w:rPr>
        <w:t xml:space="preserve"> st</w:t>
      </w:r>
    </w:p>
    <w:p w:rsidR="00F378C6" w:rsidRDefault="00F378C6" w:rsidP="00A00032">
      <w:pPr>
        <w:spacing w:after="0"/>
        <w:rPr>
          <w:sz w:val="24"/>
          <w:szCs w:val="24"/>
        </w:rPr>
      </w:pPr>
      <w:r>
        <w:rPr>
          <w:sz w:val="24"/>
          <w:szCs w:val="24"/>
        </w:rPr>
        <w:t>Nytillkomna medlemmar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78C6">
        <w:rPr>
          <w:color w:val="0000FF"/>
          <w:sz w:val="24"/>
          <w:szCs w:val="24"/>
        </w:rPr>
        <w:t>XX</w:t>
      </w:r>
      <w:r>
        <w:rPr>
          <w:sz w:val="24"/>
          <w:szCs w:val="24"/>
        </w:rPr>
        <w:t xml:space="preserve"> st</w:t>
      </w:r>
    </w:p>
    <w:p w:rsidR="00F378C6" w:rsidRDefault="00F378C6" w:rsidP="00A00032">
      <w:pPr>
        <w:spacing w:after="0"/>
        <w:rPr>
          <w:sz w:val="24"/>
          <w:szCs w:val="24"/>
        </w:rPr>
      </w:pPr>
      <w:r>
        <w:rPr>
          <w:sz w:val="24"/>
          <w:szCs w:val="24"/>
        </w:rPr>
        <w:t>Avgående medlemmar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78C6">
        <w:rPr>
          <w:color w:val="0000FF"/>
          <w:sz w:val="24"/>
          <w:szCs w:val="24"/>
        </w:rPr>
        <w:t>XX</w:t>
      </w:r>
      <w:r>
        <w:rPr>
          <w:sz w:val="24"/>
          <w:szCs w:val="24"/>
        </w:rPr>
        <w:t xml:space="preserve"> st</w:t>
      </w:r>
    </w:p>
    <w:p w:rsidR="00F378C6" w:rsidRDefault="00F378C6" w:rsidP="00A00032">
      <w:pPr>
        <w:spacing w:after="0"/>
        <w:rPr>
          <w:sz w:val="24"/>
          <w:szCs w:val="24"/>
        </w:rPr>
      </w:pPr>
      <w:r>
        <w:rPr>
          <w:sz w:val="24"/>
          <w:szCs w:val="24"/>
        </w:rPr>
        <w:t>Medlemmar vid årets utgång</w:t>
      </w:r>
      <w:r>
        <w:rPr>
          <w:sz w:val="24"/>
          <w:szCs w:val="24"/>
        </w:rPr>
        <w:tab/>
      </w:r>
      <w:r w:rsidRPr="00F378C6">
        <w:rPr>
          <w:color w:val="0000FF"/>
          <w:sz w:val="24"/>
          <w:szCs w:val="24"/>
        </w:rPr>
        <w:t>XX</w:t>
      </w:r>
      <w:r>
        <w:rPr>
          <w:sz w:val="24"/>
          <w:szCs w:val="24"/>
        </w:rPr>
        <w:t xml:space="preserve"> st</w:t>
      </w:r>
    </w:p>
    <w:bookmarkEnd w:id="2"/>
    <w:p w:rsidR="00F378C6" w:rsidRPr="00F378C6" w:rsidRDefault="00F378C6" w:rsidP="00A00032">
      <w:pPr>
        <w:spacing w:after="0"/>
        <w:rPr>
          <w:sz w:val="24"/>
          <w:szCs w:val="24"/>
        </w:rPr>
      </w:pPr>
    </w:p>
    <w:p w:rsidR="00A00032" w:rsidRDefault="00A00032" w:rsidP="00A00032">
      <w:pPr>
        <w:spacing w:after="0"/>
      </w:pPr>
      <w:r>
        <w:t xml:space="preserve">Under året har </w:t>
      </w:r>
      <w:r w:rsidRPr="00D770A7">
        <w:rPr>
          <w:i/>
          <w:color w:val="0000FF"/>
        </w:rPr>
        <w:t>XX</w:t>
      </w:r>
      <w:r>
        <w:t xml:space="preserve"> överlåtelser skett varav </w:t>
      </w:r>
      <w:r w:rsidRPr="00D770A7">
        <w:rPr>
          <w:i/>
          <w:color w:val="0000FF"/>
        </w:rPr>
        <w:t>XX</w:t>
      </w:r>
      <w:r>
        <w:t xml:space="preserve"> </w:t>
      </w:r>
      <w:r w:rsidR="00F378C6">
        <w:t>upplåtelse</w:t>
      </w:r>
      <w:r>
        <w:t xml:space="preserve">, samt att styrelsen har beviljat </w:t>
      </w:r>
      <w:r w:rsidRPr="00D770A7">
        <w:rPr>
          <w:i/>
          <w:color w:val="0000FF"/>
        </w:rPr>
        <w:t>X</w:t>
      </w:r>
      <w:r>
        <w:rPr>
          <w:i/>
          <w:color w:val="0000FF"/>
        </w:rPr>
        <w:t>X</w:t>
      </w:r>
      <w:r>
        <w:t xml:space="preserve"> andrahandsuthyrningar. </w:t>
      </w:r>
    </w:p>
    <w:p w:rsidR="00A00032" w:rsidRDefault="00A00032" w:rsidP="00A00032">
      <w:pPr>
        <w:spacing w:after="0"/>
      </w:pPr>
    </w:p>
    <w:p w:rsidR="00A00032" w:rsidRDefault="00A00032" w:rsidP="00A00032">
      <w:pPr>
        <w:spacing w:after="0"/>
      </w:pPr>
      <w:r>
        <w:t xml:space="preserve">Överlåtelse- och pantsättningsavgift tas ut enligt stadgar. Överlåtelseavgift betalas av </w:t>
      </w:r>
      <w:r w:rsidRPr="00D770A7">
        <w:rPr>
          <w:i/>
          <w:color w:val="0000FF"/>
        </w:rPr>
        <w:t>köparen/</w:t>
      </w:r>
      <w:r>
        <w:rPr>
          <w:i/>
          <w:color w:val="0000FF"/>
        </w:rPr>
        <w:t>s</w:t>
      </w:r>
      <w:r w:rsidRPr="00D770A7">
        <w:rPr>
          <w:i/>
          <w:color w:val="0000FF"/>
        </w:rPr>
        <w:t>äljaren</w:t>
      </w:r>
      <w:r>
        <w:t xml:space="preserve">. </w:t>
      </w:r>
    </w:p>
    <w:p w:rsidR="00A00032" w:rsidRDefault="00A00032" w:rsidP="00A00032">
      <w:pPr>
        <w:spacing w:after="0"/>
      </w:pPr>
    </w:p>
    <w:p w:rsidR="00A00032" w:rsidRDefault="00A00032" w:rsidP="00A0003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Styrelsen</w:t>
      </w:r>
    </w:p>
    <w:p w:rsidR="00A00032" w:rsidRPr="00D770A7" w:rsidRDefault="00A00032" w:rsidP="00A00032">
      <w:pPr>
        <w:spacing w:after="0"/>
        <w:rPr>
          <w:i/>
          <w:color w:val="0000FF"/>
        </w:rPr>
      </w:pPr>
      <w:r w:rsidRPr="00D770A7">
        <w:rPr>
          <w:i/>
          <w:color w:val="0000FF"/>
        </w:rPr>
        <w:t>Namn Efternamn</w:t>
      </w:r>
      <w:r w:rsidRPr="00D770A7">
        <w:rPr>
          <w:i/>
          <w:color w:val="0000FF"/>
        </w:rPr>
        <w:tab/>
        <w:t>Ordförande</w:t>
      </w:r>
    </w:p>
    <w:p w:rsidR="00A00032" w:rsidRPr="00D770A7" w:rsidRDefault="00A00032" w:rsidP="00A00032">
      <w:pPr>
        <w:spacing w:after="0"/>
        <w:rPr>
          <w:i/>
          <w:color w:val="0000FF"/>
        </w:rPr>
      </w:pPr>
      <w:r w:rsidRPr="00D770A7">
        <w:rPr>
          <w:i/>
          <w:color w:val="0000FF"/>
        </w:rPr>
        <w:t>Namn Efternamn</w:t>
      </w:r>
      <w:r w:rsidRPr="00D770A7">
        <w:rPr>
          <w:i/>
          <w:color w:val="0000FF"/>
        </w:rPr>
        <w:tab/>
        <w:t>Kassör</w:t>
      </w:r>
    </w:p>
    <w:p w:rsidR="00A00032" w:rsidRPr="00D770A7" w:rsidRDefault="00A00032" w:rsidP="00A00032">
      <w:pPr>
        <w:spacing w:after="0"/>
        <w:rPr>
          <w:i/>
          <w:color w:val="0000FF"/>
        </w:rPr>
      </w:pPr>
      <w:r w:rsidRPr="00D770A7">
        <w:rPr>
          <w:i/>
          <w:color w:val="0000FF"/>
        </w:rPr>
        <w:t>Namn Efternamn</w:t>
      </w:r>
      <w:r w:rsidRPr="00D770A7">
        <w:rPr>
          <w:i/>
          <w:color w:val="0000FF"/>
        </w:rPr>
        <w:tab/>
        <w:t>Ledamot</w:t>
      </w:r>
    </w:p>
    <w:p w:rsidR="00A00032" w:rsidRPr="00D770A7" w:rsidRDefault="00A00032" w:rsidP="00A00032">
      <w:pPr>
        <w:spacing w:after="0"/>
        <w:rPr>
          <w:i/>
          <w:color w:val="0000FF"/>
        </w:rPr>
      </w:pPr>
      <w:r w:rsidRPr="00D770A7">
        <w:rPr>
          <w:i/>
          <w:color w:val="0000FF"/>
        </w:rPr>
        <w:t>Namn Efternamn</w:t>
      </w:r>
      <w:r w:rsidRPr="00D770A7">
        <w:rPr>
          <w:i/>
          <w:color w:val="0000FF"/>
        </w:rPr>
        <w:tab/>
        <w:t>Ledamot</w:t>
      </w:r>
    </w:p>
    <w:p w:rsidR="00A00032" w:rsidRPr="00D770A7" w:rsidRDefault="00A00032" w:rsidP="00A00032">
      <w:pPr>
        <w:spacing w:after="0"/>
        <w:rPr>
          <w:i/>
          <w:color w:val="0000FF"/>
        </w:rPr>
      </w:pPr>
      <w:r w:rsidRPr="00D770A7">
        <w:rPr>
          <w:i/>
          <w:color w:val="0000FF"/>
        </w:rPr>
        <w:t>Namn Efternamn</w:t>
      </w:r>
      <w:r w:rsidRPr="00D770A7">
        <w:rPr>
          <w:i/>
          <w:color w:val="0000FF"/>
        </w:rPr>
        <w:tab/>
        <w:t>Ledamot</w:t>
      </w:r>
    </w:p>
    <w:p w:rsidR="00A00032" w:rsidRPr="00D770A7" w:rsidRDefault="00A00032" w:rsidP="00A00032">
      <w:pPr>
        <w:spacing w:after="0"/>
        <w:rPr>
          <w:i/>
          <w:color w:val="0000FF"/>
        </w:rPr>
      </w:pPr>
    </w:p>
    <w:p w:rsidR="00A00032" w:rsidRPr="00D770A7" w:rsidRDefault="00A00032" w:rsidP="00A00032">
      <w:pPr>
        <w:spacing w:after="0"/>
        <w:rPr>
          <w:i/>
          <w:color w:val="0000FF"/>
        </w:rPr>
      </w:pPr>
      <w:r w:rsidRPr="00D770A7">
        <w:rPr>
          <w:i/>
          <w:color w:val="0000FF"/>
        </w:rPr>
        <w:t>Namn Efternamn</w:t>
      </w:r>
      <w:r w:rsidRPr="00D770A7">
        <w:rPr>
          <w:i/>
          <w:color w:val="0000FF"/>
        </w:rPr>
        <w:tab/>
        <w:t>Suppleant</w:t>
      </w:r>
    </w:p>
    <w:p w:rsidR="00A00032" w:rsidRDefault="00A00032" w:rsidP="00A00032">
      <w:pPr>
        <w:spacing w:after="0"/>
        <w:rPr>
          <w:i/>
          <w:color w:val="0000FF"/>
        </w:rPr>
      </w:pPr>
      <w:r w:rsidRPr="00D770A7">
        <w:rPr>
          <w:i/>
          <w:color w:val="0000FF"/>
        </w:rPr>
        <w:t>Namn Efternamn</w:t>
      </w:r>
      <w:r w:rsidRPr="00D770A7">
        <w:rPr>
          <w:i/>
          <w:color w:val="0000FF"/>
        </w:rPr>
        <w:tab/>
        <w:t>Suppleant</w:t>
      </w:r>
    </w:p>
    <w:p w:rsidR="00A00032" w:rsidRDefault="00A00032" w:rsidP="00A00032">
      <w:pPr>
        <w:spacing w:after="0"/>
        <w:rPr>
          <w:i/>
          <w:color w:val="0000FF"/>
        </w:rPr>
      </w:pPr>
    </w:p>
    <w:p w:rsidR="00A00032" w:rsidRDefault="00A00032" w:rsidP="00A00032">
      <w:pPr>
        <w:spacing w:after="0"/>
        <w:rPr>
          <w:b/>
          <w:i/>
          <w:color w:val="0000FF"/>
          <w:sz w:val="24"/>
          <w:szCs w:val="24"/>
        </w:rPr>
      </w:pPr>
      <w:r w:rsidRPr="00D770A7">
        <w:rPr>
          <w:b/>
          <w:sz w:val="24"/>
          <w:szCs w:val="24"/>
        </w:rPr>
        <w:t>Revisor</w:t>
      </w:r>
      <w:r w:rsidRPr="00D770A7">
        <w:rPr>
          <w:b/>
          <w:i/>
          <w:color w:val="0000FF"/>
          <w:sz w:val="24"/>
          <w:szCs w:val="24"/>
        </w:rPr>
        <w:t>/er</w:t>
      </w:r>
    </w:p>
    <w:p w:rsidR="00A00032" w:rsidRDefault="00A00032" w:rsidP="00A00032">
      <w:pPr>
        <w:spacing w:after="0"/>
        <w:rPr>
          <w:i/>
          <w:color w:val="0000FF"/>
        </w:rPr>
      </w:pPr>
      <w:r w:rsidRPr="00BB4E00">
        <w:rPr>
          <w:i/>
          <w:color w:val="0000FF"/>
        </w:rPr>
        <w:t>Namn Efternamn</w:t>
      </w:r>
      <w:r w:rsidRPr="00BB4E00">
        <w:rPr>
          <w:i/>
          <w:color w:val="0000FF"/>
        </w:rPr>
        <w:tab/>
        <w:t>Auktoriserad</w:t>
      </w:r>
      <w:r w:rsidR="00C831AF">
        <w:rPr>
          <w:i/>
          <w:color w:val="0000FF"/>
        </w:rPr>
        <w:t>/</w:t>
      </w:r>
      <w:r w:rsidRPr="00BB4E00">
        <w:rPr>
          <w:i/>
          <w:color w:val="0000FF"/>
        </w:rPr>
        <w:t xml:space="preserve"> Extern revisor Revisors bolaget AB</w:t>
      </w:r>
    </w:p>
    <w:p w:rsidR="00A00032" w:rsidRDefault="00A00032" w:rsidP="00A00032">
      <w:pPr>
        <w:spacing w:after="0"/>
        <w:rPr>
          <w:i/>
          <w:color w:val="0000FF"/>
        </w:rPr>
      </w:pPr>
      <w:r>
        <w:rPr>
          <w:i/>
          <w:color w:val="0000FF"/>
        </w:rPr>
        <w:t>Namn Efternamn</w:t>
      </w:r>
      <w:r>
        <w:rPr>
          <w:i/>
          <w:color w:val="0000FF"/>
        </w:rPr>
        <w:tab/>
        <w:t>Internrevisor</w:t>
      </w:r>
    </w:p>
    <w:p w:rsidR="00A00032" w:rsidRDefault="00A00032" w:rsidP="00A00032">
      <w:pPr>
        <w:spacing w:after="0"/>
        <w:rPr>
          <w:i/>
          <w:color w:val="0000FF"/>
        </w:rPr>
      </w:pPr>
      <w:r>
        <w:rPr>
          <w:i/>
          <w:color w:val="0000FF"/>
        </w:rPr>
        <w:t>Namn Efternamn</w:t>
      </w:r>
      <w:r>
        <w:rPr>
          <w:i/>
          <w:color w:val="0000FF"/>
        </w:rPr>
        <w:tab/>
        <w:t>Internrevisor</w:t>
      </w:r>
    </w:p>
    <w:p w:rsidR="00A00032" w:rsidRDefault="00A00032" w:rsidP="00A00032">
      <w:pPr>
        <w:spacing w:after="0"/>
        <w:rPr>
          <w:i/>
          <w:color w:val="0000FF"/>
        </w:rPr>
      </w:pPr>
    </w:p>
    <w:p w:rsidR="00A00032" w:rsidRDefault="00A00032" w:rsidP="00A00032">
      <w:pPr>
        <w:spacing w:after="0"/>
        <w:rPr>
          <w:b/>
          <w:sz w:val="24"/>
          <w:szCs w:val="24"/>
        </w:rPr>
      </w:pPr>
      <w:r w:rsidRPr="00BB4E00">
        <w:rPr>
          <w:b/>
          <w:sz w:val="24"/>
          <w:szCs w:val="24"/>
        </w:rPr>
        <w:t>Valberedning</w:t>
      </w:r>
    </w:p>
    <w:p w:rsidR="00A00032" w:rsidRPr="00BB4E00" w:rsidRDefault="00A00032" w:rsidP="00A00032">
      <w:pPr>
        <w:spacing w:after="0"/>
        <w:rPr>
          <w:i/>
          <w:color w:val="0000FF"/>
        </w:rPr>
      </w:pPr>
      <w:r w:rsidRPr="00BB4E00">
        <w:rPr>
          <w:i/>
          <w:color w:val="0000FF"/>
        </w:rPr>
        <w:t>Namn Efternamn</w:t>
      </w:r>
      <w:r w:rsidRPr="00BB4E00">
        <w:rPr>
          <w:i/>
          <w:color w:val="0000FF"/>
        </w:rPr>
        <w:tab/>
        <w:t>Sammankallande</w:t>
      </w:r>
    </w:p>
    <w:p w:rsidR="00A00032" w:rsidRPr="00BB4E00" w:rsidRDefault="00A00032" w:rsidP="00A00032">
      <w:pPr>
        <w:spacing w:after="0"/>
        <w:rPr>
          <w:i/>
          <w:color w:val="0000FF"/>
        </w:rPr>
      </w:pPr>
      <w:r w:rsidRPr="00BB4E00">
        <w:rPr>
          <w:i/>
          <w:color w:val="0000FF"/>
        </w:rPr>
        <w:t>Namn Efternamn</w:t>
      </w:r>
    </w:p>
    <w:p w:rsidR="00A00032" w:rsidRDefault="00A00032" w:rsidP="00A00032">
      <w:pPr>
        <w:spacing w:after="0"/>
        <w:rPr>
          <w:i/>
          <w:color w:val="0000FF"/>
        </w:rPr>
      </w:pPr>
      <w:r w:rsidRPr="00BB4E00">
        <w:rPr>
          <w:i/>
          <w:color w:val="0000FF"/>
        </w:rPr>
        <w:t>Namn Efternamn</w:t>
      </w:r>
    </w:p>
    <w:p w:rsidR="00A00032" w:rsidRDefault="00A00032" w:rsidP="00A00032">
      <w:pPr>
        <w:spacing w:after="0"/>
        <w:rPr>
          <w:i/>
          <w:color w:val="0000FF"/>
        </w:rPr>
      </w:pPr>
    </w:p>
    <w:p w:rsidR="00A00032" w:rsidRDefault="00A00032" w:rsidP="00A00032">
      <w:pPr>
        <w:spacing w:after="0"/>
        <w:rPr>
          <w:i/>
          <w:color w:val="0000FF"/>
        </w:rPr>
      </w:pPr>
      <w:r w:rsidRPr="00BB4E00">
        <w:t xml:space="preserve">Styrelsen har under verksamhetsåret hållit </w:t>
      </w:r>
      <w:r w:rsidRPr="00BB4E00">
        <w:rPr>
          <w:i/>
          <w:color w:val="0000FF"/>
        </w:rPr>
        <w:t>XX</w:t>
      </w:r>
      <w:r w:rsidRPr="00BB4E00">
        <w:t xml:space="preserve"> protokollförda sammanträden. </w:t>
      </w:r>
      <w:r w:rsidRPr="00BB4E00">
        <w:rPr>
          <w:i/>
          <w:color w:val="0000FF"/>
        </w:rPr>
        <w:t>Därtill har föreningen hållit XX informationsmöten för</w:t>
      </w:r>
      <w:r>
        <w:rPr>
          <w:i/>
          <w:color w:val="0000FF"/>
        </w:rPr>
        <w:t xml:space="preserve"> medlemmarna. </w:t>
      </w:r>
    </w:p>
    <w:p w:rsidR="00A00032" w:rsidRDefault="00A00032" w:rsidP="00A00032">
      <w:pPr>
        <w:spacing w:after="0"/>
        <w:rPr>
          <w:i/>
          <w:color w:val="0000FF"/>
        </w:rPr>
      </w:pPr>
    </w:p>
    <w:p w:rsidR="00A00032" w:rsidRDefault="00A00032" w:rsidP="00A0003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Stämmor</w:t>
      </w:r>
    </w:p>
    <w:p w:rsidR="00A00032" w:rsidRPr="00A00032" w:rsidRDefault="00A00032" w:rsidP="00A00032">
      <w:pPr>
        <w:spacing w:after="0"/>
        <w:rPr>
          <w:i/>
          <w:color w:val="3333FF"/>
        </w:rPr>
      </w:pPr>
      <w:r>
        <w:t xml:space="preserve">Ordinarie stämma hölls den </w:t>
      </w:r>
      <w:r w:rsidRPr="00AF7DC6">
        <w:rPr>
          <w:i/>
          <w:color w:val="3333FF"/>
        </w:rPr>
        <w:t>XX MMM ÅÅÅÅ.</w:t>
      </w:r>
    </w:p>
    <w:p w:rsidR="00A00032" w:rsidRDefault="00A00032" w:rsidP="00F17965">
      <w:pPr>
        <w:spacing w:after="0"/>
        <w:rPr>
          <w:i/>
          <w:color w:val="3333FF"/>
        </w:rPr>
      </w:pPr>
    </w:p>
    <w:p w:rsidR="0000158A" w:rsidRDefault="00A00032" w:rsidP="00F17965">
      <w:pPr>
        <w:spacing w:after="0"/>
        <w:rPr>
          <w:b/>
          <w:sz w:val="24"/>
          <w:szCs w:val="24"/>
        </w:rPr>
      </w:pPr>
      <w:r w:rsidRPr="00A00032">
        <w:rPr>
          <w:b/>
          <w:sz w:val="24"/>
          <w:szCs w:val="24"/>
        </w:rPr>
        <w:t>Väsentliga händelser under räkenskapsåret</w:t>
      </w:r>
    </w:p>
    <w:p w:rsidR="00A00032" w:rsidRDefault="00A00032" w:rsidP="00F17965">
      <w:pPr>
        <w:spacing w:after="0"/>
        <w:rPr>
          <w:i/>
          <w:color w:val="3333FF"/>
        </w:rPr>
      </w:pPr>
      <w:r w:rsidRPr="00481B4D">
        <w:rPr>
          <w:i/>
          <w:color w:val="FF0000"/>
        </w:rPr>
        <w:t>Beskrivning av årets händelser av väsentlig karaktär/betydelse.</w:t>
      </w:r>
    </w:p>
    <w:p w:rsidR="00A00032" w:rsidRPr="00A915FA" w:rsidRDefault="00A00032" w:rsidP="00F17965">
      <w:pPr>
        <w:spacing w:after="0"/>
        <w:rPr>
          <w:i/>
          <w:color w:val="0000FF"/>
        </w:rPr>
      </w:pPr>
      <w:r w:rsidRPr="00A915FA">
        <w:rPr>
          <w:i/>
          <w:color w:val="0000FF"/>
        </w:rPr>
        <w:t xml:space="preserve">Väsentliga händelser efter räkenskapsårets utgång beskrivs i notupplysning. </w:t>
      </w:r>
    </w:p>
    <w:p w:rsidR="00011E8F" w:rsidRDefault="00011E8F" w:rsidP="00EE11A7">
      <w:pPr>
        <w:spacing w:after="0"/>
      </w:pPr>
    </w:p>
    <w:p w:rsidR="00EE11A7" w:rsidRPr="00601ED8" w:rsidRDefault="00EE11A7" w:rsidP="00EE11A7">
      <w:pPr>
        <w:spacing w:after="0"/>
        <w:rPr>
          <w:b/>
          <w:sz w:val="26"/>
          <w:szCs w:val="26"/>
        </w:rPr>
      </w:pPr>
      <w:r w:rsidRPr="00601ED8">
        <w:rPr>
          <w:b/>
          <w:sz w:val="26"/>
          <w:szCs w:val="26"/>
        </w:rPr>
        <w:t>Föreningens ekonomi</w:t>
      </w:r>
    </w:p>
    <w:p w:rsidR="00EE11A7" w:rsidRDefault="00EE11A7" w:rsidP="00EE11A7">
      <w:pPr>
        <w:spacing w:after="0"/>
      </w:pPr>
    </w:p>
    <w:p w:rsidR="00C07D0C" w:rsidRDefault="00C07D0C" w:rsidP="00EE11A7">
      <w:pPr>
        <w:spacing w:after="0"/>
        <w:rPr>
          <w:b/>
          <w:sz w:val="24"/>
          <w:szCs w:val="24"/>
        </w:rPr>
      </w:pPr>
      <w:r w:rsidRPr="00C07D0C">
        <w:rPr>
          <w:b/>
          <w:sz w:val="24"/>
          <w:szCs w:val="24"/>
        </w:rPr>
        <w:t>Avgiftshöjning</w:t>
      </w:r>
    </w:p>
    <w:p w:rsidR="00C07D0C" w:rsidRPr="00C07D0C" w:rsidRDefault="00C07D0C" w:rsidP="00EE11A7">
      <w:pPr>
        <w:spacing w:after="0"/>
        <w:rPr>
          <w:i/>
          <w:color w:val="3333FF"/>
        </w:rPr>
      </w:pPr>
      <w:r>
        <w:t xml:space="preserve">Avgifterna höjdes den </w:t>
      </w:r>
      <w:r w:rsidRPr="00C07D0C">
        <w:rPr>
          <w:i/>
          <w:color w:val="3333FF"/>
        </w:rPr>
        <w:t>DDMM ÅÅÅÅ med XX%</w:t>
      </w:r>
    </w:p>
    <w:p w:rsidR="00601ED8" w:rsidRDefault="00601ED8" w:rsidP="00EE11A7">
      <w:pPr>
        <w:spacing w:after="0"/>
        <w:rPr>
          <w:b/>
          <w:sz w:val="24"/>
          <w:szCs w:val="24"/>
        </w:rPr>
      </w:pPr>
    </w:p>
    <w:p w:rsidR="00EE11A7" w:rsidRDefault="00EE11A7" w:rsidP="00EE11A7">
      <w:pPr>
        <w:spacing w:after="0"/>
        <w:rPr>
          <w:b/>
          <w:sz w:val="24"/>
          <w:szCs w:val="24"/>
        </w:rPr>
      </w:pPr>
      <w:bookmarkStart w:id="3" w:name="_Hlk507161319"/>
      <w:r>
        <w:rPr>
          <w:b/>
          <w:sz w:val="24"/>
          <w:szCs w:val="24"/>
        </w:rPr>
        <w:t>Skatter och avgifter</w:t>
      </w:r>
    </w:p>
    <w:p w:rsidR="00EE11A7" w:rsidRDefault="00EE11A7" w:rsidP="00EE11A7">
      <w:pPr>
        <w:spacing w:after="0"/>
      </w:pPr>
      <w:r>
        <w:t xml:space="preserve">För inkomståret </w:t>
      </w:r>
      <w:r w:rsidRPr="00C831AF">
        <w:rPr>
          <w:color w:val="0000FF"/>
        </w:rPr>
        <w:t>ÅÅÅÅ</w:t>
      </w:r>
      <w:r>
        <w:t xml:space="preserve"> var </w:t>
      </w:r>
      <w:r w:rsidR="00F378C6">
        <w:t>den kommunala fastighets</w:t>
      </w:r>
      <w:r>
        <w:t xml:space="preserve">avgiften </w:t>
      </w:r>
      <w:r w:rsidRPr="00C831AF">
        <w:rPr>
          <w:color w:val="0000FF"/>
        </w:rPr>
        <w:t>XXXX</w:t>
      </w:r>
      <w:r>
        <w:t xml:space="preserve"> kr per bostadslägenhet</w:t>
      </w:r>
      <w:r w:rsidR="00B90CD1">
        <w:t>.</w:t>
      </w:r>
    </w:p>
    <w:p w:rsidR="00F378C6" w:rsidRDefault="00F378C6" w:rsidP="00EE11A7">
      <w:pPr>
        <w:spacing w:after="0"/>
      </w:pPr>
    </w:p>
    <w:p w:rsidR="00F378C6" w:rsidRDefault="00F378C6" w:rsidP="00EE11A7">
      <w:pPr>
        <w:spacing w:after="0"/>
      </w:pPr>
      <w:r>
        <w:t xml:space="preserve">För föreningens lokaler uppgick fastighetsskatten till </w:t>
      </w:r>
      <w:r w:rsidRPr="00F378C6">
        <w:rPr>
          <w:color w:val="0000FF"/>
        </w:rPr>
        <w:t xml:space="preserve">XXX </w:t>
      </w:r>
      <w:r>
        <w:t>kr och motsvarar 1% av taxeringsvärdet för lokaler.</w:t>
      </w:r>
    </w:p>
    <w:bookmarkEnd w:id="3"/>
    <w:p w:rsidR="00EE11A7" w:rsidRDefault="00EE11A7" w:rsidP="00EE11A7">
      <w:pPr>
        <w:spacing w:after="0"/>
      </w:pPr>
    </w:p>
    <w:p w:rsidR="00EE11A7" w:rsidRDefault="00A6407F" w:rsidP="00F17965">
      <w:pPr>
        <w:spacing w:after="0"/>
        <w:rPr>
          <w:b/>
        </w:rPr>
      </w:pPr>
      <w:r w:rsidRPr="00A6407F">
        <w:rPr>
          <w:b/>
        </w:rPr>
        <w:t>Flerårsjämförelse</w:t>
      </w:r>
    </w:p>
    <w:p w:rsidR="00A6407F" w:rsidRDefault="00A6407F" w:rsidP="00F17965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2017</w:t>
      </w:r>
      <w:r>
        <w:rPr>
          <w:b/>
        </w:rPr>
        <w:tab/>
        <w:t>2016</w:t>
      </w:r>
      <w:r>
        <w:rPr>
          <w:b/>
        </w:rPr>
        <w:tab/>
        <w:t>2015</w:t>
      </w:r>
      <w:r>
        <w:rPr>
          <w:b/>
        </w:rPr>
        <w:tab/>
        <w:t>2014</w:t>
      </w:r>
      <w:r>
        <w:rPr>
          <w:b/>
        </w:rPr>
        <w:tab/>
        <w:t>2013</w:t>
      </w:r>
    </w:p>
    <w:p w:rsidR="00A6407F" w:rsidRPr="00D26BE6" w:rsidRDefault="00A6407F" w:rsidP="00F17965">
      <w:pPr>
        <w:spacing w:after="0"/>
      </w:pPr>
      <w:r w:rsidRPr="00D26BE6">
        <w:t>Nettoomsättning</w:t>
      </w:r>
    </w:p>
    <w:p w:rsidR="00A6407F" w:rsidRPr="00D26BE6" w:rsidRDefault="00A6407F" w:rsidP="00F17965">
      <w:pPr>
        <w:spacing w:after="0"/>
      </w:pPr>
      <w:r w:rsidRPr="00D26BE6">
        <w:t>Res efter fin poster</w:t>
      </w:r>
    </w:p>
    <w:p w:rsidR="00A6407F" w:rsidRPr="00D26BE6" w:rsidRDefault="00A6407F" w:rsidP="00F17965">
      <w:pPr>
        <w:spacing w:after="0"/>
      </w:pPr>
      <w:r w:rsidRPr="00D26BE6">
        <w:t>Soliditet (%)</w:t>
      </w:r>
    </w:p>
    <w:p w:rsidR="00A6407F" w:rsidRDefault="00A6407F" w:rsidP="00F17965">
      <w:pPr>
        <w:spacing w:after="0"/>
      </w:pPr>
      <w:r w:rsidRPr="00D26BE6">
        <w:t>Kassalikviditet (%)</w:t>
      </w:r>
    </w:p>
    <w:p w:rsidR="00F31190" w:rsidRDefault="00F31190" w:rsidP="00F17965">
      <w:pPr>
        <w:spacing w:after="0"/>
      </w:pPr>
      <w:r>
        <w:t>Årsavgift/kvm br yta</w:t>
      </w:r>
    </w:p>
    <w:p w:rsidR="00F31190" w:rsidRPr="00D26BE6" w:rsidRDefault="00F31190" w:rsidP="00F17965">
      <w:pPr>
        <w:spacing w:after="0"/>
      </w:pPr>
      <w:r>
        <w:t>Lån/kvm br yta</w:t>
      </w:r>
    </w:p>
    <w:p w:rsidR="00D26BE6" w:rsidRPr="00D26BE6" w:rsidRDefault="00D26BE6" w:rsidP="00D26BE6">
      <w:pPr>
        <w:spacing w:after="0"/>
      </w:pPr>
    </w:p>
    <w:p w:rsidR="00BB4E00" w:rsidRPr="00BB4E00" w:rsidRDefault="00755C36" w:rsidP="00F17965">
      <w:pPr>
        <w:spacing w:after="0"/>
        <w:rPr>
          <w:b/>
          <w:i/>
          <w:sz w:val="24"/>
          <w:szCs w:val="24"/>
        </w:rPr>
      </w:pPr>
      <w:bookmarkStart w:id="4" w:name="_Hlk507161367"/>
      <w:r>
        <w:t xml:space="preserve">Definition av nyckeltal se noter. </w:t>
      </w:r>
      <w:bookmarkEnd w:id="4"/>
    </w:p>
    <w:p w:rsidR="00972F88" w:rsidRPr="00D770A7" w:rsidRDefault="00972F88" w:rsidP="00F17965">
      <w:pPr>
        <w:spacing w:after="0"/>
      </w:pPr>
    </w:p>
    <w:p w:rsidR="0000158A" w:rsidRPr="0000158A" w:rsidRDefault="0000158A" w:rsidP="00F17965">
      <w:pPr>
        <w:spacing w:after="0"/>
      </w:pPr>
    </w:p>
    <w:p w:rsidR="0000158A" w:rsidRDefault="0000158A" w:rsidP="00F17965">
      <w:pPr>
        <w:spacing w:after="0"/>
      </w:pPr>
    </w:p>
    <w:p w:rsidR="0000158A" w:rsidRPr="00A7681F" w:rsidRDefault="0000158A" w:rsidP="00F17965">
      <w:pPr>
        <w:spacing w:after="0"/>
      </w:pPr>
    </w:p>
    <w:p w:rsidR="00F17965" w:rsidRPr="00F17965" w:rsidRDefault="00F17965">
      <w:pPr>
        <w:rPr>
          <w:sz w:val="24"/>
          <w:szCs w:val="24"/>
        </w:rPr>
      </w:pPr>
    </w:p>
    <w:p w:rsidR="00F17965" w:rsidRDefault="00F17965"/>
    <w:p w:rsidR="00F17965" w:rsidRPr="00F17965" w:rsidRDefault="00F17965"/>
    <w:sectPr w:rsidR="00F17965" w:rsidRPr="00F17965" w:rsidSect="00682E4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65"/>
    <w:rsid w:val="00001130"/>
    <w:rsid w:val="0000158A"/>
    <w:rsid w:val="00011E8F"/>
    <w:rsid w:val="000B019C"/>
    <w:rsid w:val="000D1131"/>
    <w:rsid w:val="001B3432"/>
    <w:rsid w:val="001D47C2"/>
    <w:rsid w:val="001F756A"/>
    <w:rsid w:val="00220478"/>
    <w:rsid w:val="002424E6"/>
    <w:rsid w:val="00375FC2"/>
    <w:rsid w:val="003854D0"/>
    <w:rsid w:val="003C55CE"/>
    <w:rsid w:val="003C665D"/>
    <w:rsid w:val="00481B4D"/>
    <w:rsid w:val="004E2DAB"/>
    <w:rsid w:val="00556F85"/>
    <w:rsid w:val="00575C03"/>
    <w:rsid w:val="005A5D89"/>
    <w:rsid w:val="005B3572"/>
    <w:rsid w:val="00601ED8"/>
    <w:rsid w:val="00682E47"/>
    <w:rsid w:val="00755C36"/>
    <w:rsid w:val="00790F81"/>
    <w:rsid w:val="008367A7"/>
    <w:rsid w:val="00837008"/>
    <w:rsid w:val="008A3482"/>
    <w:rsid w:val="008D56D6"/>
    <w:rsid w:val="00972F88"/>
    <w:rsid w:val="009B3E10"/>
    <w:rsid w:val="00A00032"/>
    <w:rsid w:val="00A308FE"/>
    <w:rsid w:val="00A6407F"/>
    <w:rsid w:val="00A7681F"/>
    <w:rsid w:val="00A915FA"/>
    <w:rsid w:val="00AF7DC6"/>
    <w:rsid w:val="00B30AD6"/>
    <w:rsid w:val="00B90CD1"/>
    <w:rsid w:val="00BB4375"/>
    <w:rsid w:val="00BB4E00"/>
    <w:rsid w:val="00C07D0C"/>
    <w:rsid w:val="00C831AF"/>
    <w:rsid w:val="00D220AB"/>
    <w:rsid w:val="00D26BE6"/>
    <w:rsid w:val="00D770A7"/>
    <w:rsid w:val="00E52668"/>
    <w:rsid w:val="00EE11A7"/>
    <w:rsid w:val="00F17965"/>
    <w:rsid w:val="00F31190"/>
    <w:rsid w:val="00F378C6"/>
    <w:rsid w:val="00F60B39"/>
    <w:rsid w:val="00F8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92C3"/>
  <w15:chartTrackingRefBased/>
  <w15:docId w15:val="{88D7A1A9-CCAB-45CF-BAB4-E5B3ABF1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8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2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606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Lundberg</dc:creator>
  <cp:keywords/>
  <dc:description/>
  <cp:lastModifiedBy>Carina Gustafsson</cp:lastModifiedBy>
  <cp:revision>16</cp:revision>
  <cp:lastPrinted>2018-05-15T07:57:00Z</cp:lastPrinted>
  <dcterms:created xsi:type="dcterms:W3CDTF">2018-01-27T10:10:00Z</dcterms:created>
  <dcterms:modified xsi:type="dcterms:W3CDTF">2020-03-23T09:39:00Z</dcterms:modified>
</cp:coreProperties>
</file>